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0" w:rsidRPr="00102D02" w:rsidRDefault="00311580" w:rsidP="0031158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D02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11580" w:rsidRPr="00102D02" w:rsidRDefault="00311580" w:rsidP="0031158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D02">
        <w:rPr>
          <w:rFonts w:ascii="Times New Roman" w:hAnsi="Times New Roman" w:cs="Times New Roman"/>
          <w:bCs/>
          <w:sz w:val="28"/>
          <w:szCs w:val="28"/>
        </w:rPr>
        <w:t>города Когалыма «Колокольчик»</w:t>
      </w: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2D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311580" w:rsidRPr="00102D02" w:rsidRDefault="00311580" w:rsidP="003115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D02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Психолого-педагогический проект </w:t>
      </w:r>
    </w:p>
    <w:p w:rsidR="00311580" w:rsidRPr="00102D02" w:rsidRDefault="00311580" w:rsidP="003115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D02">
        <w:rPr>
          <w:rFonts w:ascii="Times New Roman" w:hAnsi="Times New Roman" w:cs="Times New Roman"/>
          <w:b/>
          <w:bCs/>
          <w:sz w:val="28"/>
          <w:szCs w:val="28"/>
        </w:rPr>
        <w:t>по формированию коммуникативной компетентности дошкольников с ТНР (с 5-6 лет)</w:t>
      </w:r>
    </w:p>
    <w:p w:rsidR="00311580" w:rsidRPr="00102D02" w:rsidRDefault="00311580" w:rsidP="003115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D02">
        <w:rPr>
          <w:rFonts w:ascii="Times New Roman" w:hAnsi="Times New Roman" w:cs="Times New Roman"/>
          <w:b/>
          <w:bCs/>
          <w:sz w:val="28"/>
          <w:szCs w:val="28"/>
        </w:rPr>
        <w:t>(взаимодействие педагога-психолога и учителя-логопеда)</w:t>
      </w:r>
    </w:p>
    <w:p w:rsidR="00311580" w:rsidRPr="00102D02" w:rsidRDefault="00311580" w:rsidP="003115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D02">
        <w:rPr>
          <w:rFonts w:ascii="Times New Roman" w:hAnsi="Times New Roman" w:cs="Times New Roman"/>
          <w:b/>
          <w:bCs/>
          <w:sz w:val="28"/>
          <w:szCs w:val="28"/>
        </w:rPr>
        <w:t>«Общение без границ»</w:t>
      </w:r>
    </w:p>
    <w:p w:rsidR="00311580" w:rsidRPr="00102D02" w:rsidRDefault="00311580" w:rsidP="003115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580" w:rsidRPr="00102D02" w:rsidRDefault="00311580" w:rsidP="00311580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11580" w:rsidRPr="00102D02" w:rsidRDefault="00311580" w:rsidP="00311580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11580" w:rsidRPr="00102D02" w:rsidRDefault="00311580" w:rsidP="003115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2D02">
        <w:rPr>
          <w:rFonts w:ascii="Times New Roman" w:hAnsi="Times New Roman" w:cs="Times New Roman"/>
          <w:bCs/>
          <w:sz w:val="28"/>
          <w:szCs w:val="28"/>
        </w:rPr>
        <w:t xml:space="preserve">Педагог-психолог </w:t>
      </w:r>
    </w:p>
    <w:p w:rsidR="00311580" w:rsidRPr="00102D02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2D02">
        <w:rPr>
          <w:rFonts w:ascii="Times New Roman" w:hAnsi="Times New Roman" w:cs="Times New Roman"/>
          <w:bCs/>
          <w:sz w:val="28"/>
          <w:szCs w:val="28"/>
        </w:rPr>
        <w:t>Мирскова</w:t>
      </w:r>
      <w:proofErr w:type="spellEnd"/>
      <w:r w:rsidRPr="00102D02">
        <w:rPr>
          <w:rFonts w:ascii="Times New Roman" w:hAnsi="Times New Roman" w:cs="Times New Roman"/>
          <w:bCs/>
          <w:sz w:val="28"/>
          <w:szCs w:val="28"/>
        </w:rPr>
        <w:t xml:space="preserve"> Ж.М.</w:t>
      </w:r>
    </w:p>
    <w:p w:rsidR="00311580" w:rsidRPr="00102D02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102D02" w:rsidRDefault="00311580" w:rsidP="003115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D02">
        <w:rPr>
          <w:rFonts w:ascii="Times New Roman" w:hAnsi="Times New Roman" w:cs="Times New Roman"/>
          <w:bCs/>
          <w:sz w:val="28"/>
          <w:szCs w:val="28"/>
        </w:rPr>
        <w:t>г. Когалым,</w:t>
      </w:r>
      <w:r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102D0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311580" w:rsidRPr="00B12DFD" w:rsidRDefault="00311580" w:rsidP="00311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Паспорт проекта ………………………………………………………………….3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Актуальность проекта ……………………………………………………………3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bCs/>
          <w:sz w:val="28"/>
          <w:szCs w:val="28"/>
        </w:rPr>
        <w:t>Инновационность</w:t>
      </w:r>
      <w:proofErr w:type="spellEnd"/>
      <w:r w:rsidRPr="00B12DFD">
        <w:rPr>
          <w:rFonts w:ascii="Times New Roman" w:hAnsi="Times New Roman" w:cs="Times New Roman"/>
          <w:bCs/>
          <w:sz w:val="28"/>
          <w:szCs w:val="28"/>
        </w:rPr>
        <w:t xml:space="preserve"> проекта………………………………………………………..4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Цели и задачи проекта ……………………………………………………………4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Методологическая основа проекта………………………………………………4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Содержание и этапы реализации проекта……………………………………….7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Условия  реализации проекта…………………………………………………….7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Ожидаемые результаты проекта ………………………………………………...8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Ресурсное обеспечение проекта………………………………………………….8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Вывод. Перспективы проекта…………………...……………………………….9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Список литературы………………………………………………………………10</w:t>
      </w: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Приложения……………………………………………………………………...11</w:t>
      </w: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Принципиально у человека </w:t>
      </w:r>
    </w:p>
    <w:p w:rsidR="00311580" w:rsidRPr="00B12DFD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 xml:space="preserve">есть два способа экспрессии: </w:t>
      </w:r>
    </w:p>
    <w:p w:rsidR="00311580" w:rsidRPr="00B12DFD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движение и речь</w:t>
      </w:r>
    </w:p>
    <w:p w:rsidR="00311580" w:rsidRPr="00B12DFD" w:rsidRDefault="00311580" w:rsidP="0031158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А.В. Семенович.</w:t>
      </w:r>
    </w:p>
    <w:p w:rsidR="00311580" w:rsidRPr="00B12DFD" w:rsidRDefault="00311580" w:rsidP="003115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DFD">
        <w:rPr>
          <w:rFonts w:ascii="Times New Roman" w:eastAsia="Calibri" w:hAnsi="Times New Roman" w:cs="Times New Roman"/>
          <w:b/>
          <w:sz w:val="28"/>
          <w:szCs w:val="28"/>
        </w:rPr>
        <w:t>Паспорт проекта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B12DFD">
        <w:rPr>
          <w:rFonts w:ascii="Times New Roman" w:hAnsi="Times New Roman" w:cs="Times New Roman"/>
          <w:bCs/>
          <w:sz w:val="28"/>
          <w:szCs w:val="28"/>
        </w:rPr>
        <w:t>: практико-ориентированный.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B12DFD">
        <w:rPr>
          <w:rFonts w:ascii="Times New Roman" w:hAnsi="Times New Roman" w:cs="Times New Roman"/>
          <w:bCs/>
          <w:sz w:val="28"/>
          <w:szCs w:val="28"/>
        </w:rPr>
        <w:t>: долгос</w:t>
      </w:r>
      <w:r>
        <w:rPr>
          <w:rFonts w:ascii="Times New Roman" w:hAnsi="Times New Roman" w:cs="Times New Roman"/>
          <w:bCs/>
          <w:sz w:val="28"/>
          <w:szCs w:val="28"/>
        </w:rPr>
        <w:t>рочный  с детьми группы с ТНР (5</w:t>
      </w:r>
      <w:r w:rsidRPr="00B12DFD">
        <w:rPr>
          <w:rFonts w:ascii="Times New Roman" w:hAnsi="Times New Roman" w:cs="Times New Roman"/>
          <w:bCs/>
          <w:sz w:val="28"/>
          <w:szCs w:val="28"/>
        </w:rPr>
        <w:t>-6 лет).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B12DFD">
        <w:rPr>
          <w:rFonts w:ascii="Times New Roman" w:hAnsi="Times New Roman" w:cs="Times New Roman"/>
          <w:bCs/>
          <w:sz w:val="28"/>
          <w:szCs w:val="28"/>
        </w:rPr>
        <w:t>: педагог-психолог, учитель-ло</w:t>
      </w:r>
      <w:r>
        <w:rPr>
          <w:rFonts w:ascii="Times New Roman" w:hAnsi="Times New Roman" w:cs="Times New Roman"/>
          <w:bCs/>
          <w:sz w:val="28"/>
          <w:szCs w:val="28"/>
        </w:rPr>
        <w:t>гопед, дети, родители  группы №22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январь 2025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Cs/>
          <w:sz w:val="28"/>
          <w:szCs w:val="28"/>
        </w:rPr>
        <w:t>март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580" w:rsidRPr="00B12DFD" w:rsidRDefault="00311580" w:rsidP="00311580">
      <w:pPr>
        <w:pStyle w:val="10"/>
        <w:keepNext/>
        <w:keepLines/>
        <w:shd w:val="clear" w:color="auto" w:fill="auto"/>
        <w:spacing w:line="276" w:lineRule="auto"/>
        <w:jc w:val="center"/>
        <w:rPr>
          <w:sz w:val="28"/>
          <w:szCs w:val="28"/>
        </w:rPr>
      </w:pPr>
      <w:bookmarkStart w:id="0" w:name="_Toc105578914"/>
      <w:r w:rsidRPr="00B12DFD">
        <w:rPr>
          <w:sz w:val="28"/>
          <w:szCs w:val="28"/>
        </w:rPr>
        <w:t>Актуальность проекта.</w:t>
      </w:r>
      <w:bookmarkEnd w:id="0"/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Коммуникация является важной жизненной компетенцией у детей. Особенно актуальна проблема формирования речевой коммуникации у детей с нарушениями речи уже в дошкольном возрасте, так как именно в это время начинают закладываться основополагающие компетенции. 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При наблюдении за детьми во время их общения и при обследовании,  мы обратили внимание на то, что они не могут играть дружно друг с другом, ругаются, отбирают друг у друга игрушки.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Дети «проседают» в моменте коммуникации - не умеют общаться, не умеют взаимодействовать. С очень большим трудом договариваются о правилах в играх, дожидаются своей очереди. Внутри этих игр – каждый по себе, каждый играет по своим правилам.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У детей с тяжелыми нарушениями  речи на фоне мозаичной картины речевых и неречевых дефектов имеются трудности формирования коммуникативных навыков. Их несовершенство не обеспечивает процесс общения, а значит, и не способствует развитию речемыслительной и познавательной деятельности, препятствует овладению знаниями.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Наше современное общество  живет в постоянном изменяющемся мире в век информации и внедрение новейших технических средств информирования. Дети много времени проводят перед телевизором, компьютером, не уделяя должного внимания играм со сверстниками. Детям трудно эмоционально адекватно выразить свое высказывание.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Кроме этого, сейчас практически отсутствует «дворовая» социализация. Неумение выразить свои эмоции и  понять чувства окружающих приводит к формированию «коммуникативной глухоты», которая  становится причиной конфликтов ребенка с другими детьми и негативно отражается в процессе формирования его личности.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</w:t>
      </w:r>
      <w:proofErr w:type="spellStart"/>
      <w:r w:rsidRPr="00B12DFD">
        <w:rPr>
          <w:rFonts w:ascii="Times New Roman" w:hAnsi="Times New Roman" w:cs="Times New Roman"/>
          <w:bCs/>
          <w:sz w:val="28"/>
          <w:szCs w:val="28"/>
        </w:rPr>
        <w:t>коммуникативности</w:t>
      </w:r>
      <w:proofErr w:type="spellEnd"/>
      <w:r w:rsidRPr="00B12DFD">
        <w:rPr>
          <w:rFonts w:ascii="Times New Roman" w:hAnsi="Times New Roman" w:cs="Times New Roman"/>
          <w:bCs/>
          <w:sz w:val="28"/>
          <w:szCs w:val="28"/>
        </w:rPr>
        <w:t xml:space="preserve"> - важное условие нормального психологического развития ребенка. 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 xml:space="preserve">Существующая проблема во взаимоотношении детей  вносит дискомфорт в жизнь воспитанников и педагогов группы и является существенным барьером в установлении доброжелательных отношений. Даже если мы научим детей говорить, писать и читать, но не научим коммуникативной компетенции, в обществе интегрироваться им будет невозможно.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 xml:space="preserve">Эта проблема и определила </w:t>
      </w:r>
      <w:r w:rsidRPr="00B12DFD">
        <w:rPr>
          <w:rFonts w:ascii="Times New Roman" w:hAnsi="Times New Roman" w:cs="Times New Roman"/>
          <w:b/>
          <w:bCs/>
          <w:sz w:val="28"/>
          <w:szCs w:val="28"/>
        </w:rPr>
        <w:t>цель нашего проекта: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FD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коммуникативной компетентности и социальной активности детей с ТНР.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1.  Развивать и совершенствовать вербальные и невербальные навыки общения у детей с ТНР в различных жизненных ситуациях со сверстниками, педагогами, родителями.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2.</w:t>
      </w:r>
      <w:r w:rsidRPr="00B12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12DFD">
        <w:rPr>
          <w:rFonts w:ascii="Times New Roman" w:hAnsi="Times New Roman" w:cs="Times New Roman"/>
          <w:sz w:val="28"/>
          <w:szCs w:val="28"/>
        </w:rPr>
        <w:t xml:space="preserve">Вовлечение родителей (законных представителей)  и педагогов в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– развивающий процесс и повышение их компетентности в вопросах  развития коммуникативных навыков  у детей.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b/>
          <w:sz w:val="28"/>
          <w:szCs w:val="28"/>
        </w:rPr>
        <w:t>Инновационость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 данного проекта,  заключается в  использовании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B12DF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12DF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>, и что важно для детей, игровой технологией</w:t>
      </w:r>
      <w:r w:rsidRPr="00B12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служит качественным дополнением к основной коррекционной программе работы с детьми с нарушениями речи, и осуществляется не вместо нее, а вместе с ней.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2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Такой  подход позволяет специалистам выстроить эффективную стратегию сопровождения ребенка с тяжелыми  нарушениями речи, изучить причину нарушения, помочь в формировании основных функций для будущего обучения ребенка, повысить эффективность коррекционной работы.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Связь с образовательными областями: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- Социально-коммуникативное развитие.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- Познавательное развитие.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- Речевое развитие.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- Художественно-эстетическое развитие.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- Физическое развитие.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Методологическая основа проекта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Изучение детей с тяжёлыми нарушениями речи выявило наличие трудностей при построении процессов коммуникативного взаимодействия, переживаний детей, связанных с нереализованной потребностью свободного речевого общения. У детей с нарушениями речи навыки общения спонтанно не образуются. При этом проблемы общения детей с ТНР не объясняются </w:t>
      </w:r>
      <w:r w:rsidRPr="00B12DFD">
        <w:rPr>
          <w:rFonts w:ascii="Times New Roman" w:hAnsi="Times New Roman" w:cs="Times New Roman"/>
          <w:sz w:val="28"/>
          <w:szCs w:val="28"/>
        </w:rPr>
        <w:lastRenderedPageBreak/>
        <w:t xml:space="preserve">другими нарушениями развития, потерей слуха или умственной отсталостью. Речевые проблемы часто присутствуют с раннего возраста и сохраняются по мере взросления детей. Однако они могут возникнуть и в средней школе, когда коммуникативные требования возрастают со стороны окружающей среды.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У детей с ТНР отмечаются следующие особенности состояния коммуникативной сферы: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сложность вступления в контакт;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трудности социальной адаптации, снижение потребности в общении, неумение ориентироваться в ситуации общения; 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трудности в налаживании контактов;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невозможность длительное время контактировать с другими детьми из-за слабого уровня развития навыков самоконтроля и самооценки, двигательной расторможенности и эмоциональной лабильности;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нарушения общения в конфликтных ситуациях, поскольку речь не выступает регулятором поведения; </w:t>
      </w:r>
    </w:p>
    <w:p w:rsidR="00311580" w:rsidRPr="00B12DFD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недостаточное развитие способности к приему и переработке информации в силу нарушений внимания и слухового восприятия, недостаточно сформированного фонематического слуха;</w:t>
      </w:r>
    </w:p>
    <w:p w:rsidR="00311580" w:rsidRPr="00102D02" w:rsidRDefault="00311580" w:rsidP="003115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большие нарушения вербального общения в силу недоразвития функциональной речевой системы.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Ряду детей </w:t>
      </w:r>
      <w:proofErr w:type="gramStart"/>
      <w:r w:rsidRPr="00B12DF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B12DFD">
        <w:rPr>
          <w:rFonts w:ascii="Times New Roman" w:hAnsi="Times New Roman" w:cs="Times New Roman"/>
          <w:sz w:val="28"/>
          <w:szCs w:val="28"/>
        </w:rPr>
        <w:t>: повышенная агрессивность и конфликтность, мстительность, драчливость, желание причинить боль. Другим — уход от конфликтной ситуации, отказ от любого способа общения.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Одним из основных направлений коррекционной работы должно стать формирование коммуникативной компетентности. Коммуникативная компетентность – это знания о способах ориентации в различных ситуациях, свободное владение вербальными и невербальными средствами общения.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В первый год обучения, в основу нашей работы мы взяли  программу учителя-логопеда  Е.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Балдиной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». Она объединяет в себе логопедический и нейропсихологический подход: логопедическую ритмику и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нейрокоррекцию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по методу замещающего онтогенеза А.В. Семенович.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DFD">
        <w:rPr>
          <w:rFonts w:ascii="Times New Roman" w:hAnsi="Times New Roman" w:cs="Times New Roman"/>
          <w:sz w:val="28"/>
          <w:szCs w:val="28"/>
        </w:rPr>
        <w:t>В структуру каждого  занятия в соответствии с  этой программой «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>») включены такие виды деятельности:</w:t>
      </w:r>
      <w:proofErr w:type="gramEnd"/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1.Разминки (расслабления, перекаты, наклоны).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2.Дыхательные упражнения, которые являются обязательными на каждом занятии.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lastRenderedPageBreak/>
        <w:t>3.Психомоторные координации (глазодвигательные упражнения), лежащие в основе межполушарного взаимодействия (тоже обязательные на каждом занятии).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4. Развитие когнитивных процессов.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5.Игры на слуховое восприятие.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6. Пение.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7. Развитие мелкой моторики.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Структура занятия классическая традиционная: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2.Основная 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интегрированные логопедические и нейропсихологические игры;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упражнения на развитие дыхания;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глазодвигательные упражнения;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игры на психомоторную координацию;</w:t>
      </w:r>
    </w:p>
    <w:p w:rsidR="00311580" w:rsidRPr="00B12DFD" w:rsidRDefault="00311580" w:rsidP="00311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сенсомоторные упражнения.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311580" w:rsidRPr="00B12DFD" w:rsidRDefault="00311580" w:rsidP="00311580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проекта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Занятия  по формированию коммуникативной компетентности  проводились два раза в неделю в первый год обучения и один раз в неделю во второй год обучения во второй половине дня, и один раз в два месяца развлечения. 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Длительность занятий 15-25 мин. Работа с детьми проводилась в группах по 4-5 человек. 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80" w:rsidRPr="00B12DFD" w:rsidRDefault="00311580" w:rsidP="00311580">
      <w:pPr>
        <w:pStyle w:val="40"/>
        <w:shd w:val="clear" w:color="auto" w:fill="auto"/>
        <w:tabs>
          <w:tab w:val="left" w:pos="284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>I этап Организационный:</w:t>
      </w:r>
    </w:p>
    <w:p w:rsidR="00311580" w:rsidRPr="00B12DFD" w:rsidRDefault="00311580" w:rsidP="0031158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DFD">
        <w:rPr>
          <w:sz w:val="28"/>
          <w:szCs w:val="28"/>
        </w:rPr>
        <w:t>психолого-педагогический мониторинг познавательной сферы детей;</w:t>
      </w:r>
    </w:p>
    <w:p w:rsidR="00311580" w:rsidRPr="00B12DFD" w:rsidRDefault="00311580" w:rsidP="0031158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DFD">
        <w:rPr>
          <w:sz w:val="28"/>
          <w:szCs w:val="28"/>
        </w:rPr>
        <w:t>подготовка методического обеспечения проекта;</w:t>
      </w:r>
    </w:p>
    <w:p w:rsidR="00311580" w:rsidRPr="00B12DFD" w:rsidRDefault="00311580" w:rsidP="0031158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DFD">
        <w:rPr>
          <w:sz w:val="28"/>
          <w:szCs w:val="28"/>
        </w:rPr>
        <w:t>составление плана проекта;</w:t>
      </w:r>
    </w:p>
    <w:p w:rsidR="00311580" w:rsidRPr="00B12DFD" w:rsidRDefault="00311580" w:rsidP="0031158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DFD">
        <w:rPr>
          <w:sz w:val="28"/>
          <w:szCs w:val="28"/>
        </w:rPr>
        <w:t>разработка содержания коррекционно-развивающих мероприятий для детей, педагогов и родителей;</w:t>
      </w:r>
    </w:p>
    <w:p w:rsidR="00311580" w:rsidRPr="00B12DFD" w:rsidRDefault="00311580" w:rsidP="00311580">
      <w:pPr>
        <w:pStyle w:val="30"/>
        <w:shd w:val="clear" w:color="auto" w:fill="auto"/>
        <w:tabs>
          <w:tab w:val="left" w:pos="284"/>
          <w:tab w:val="left" w:pos="848"/>
        </w:tabs>
        <w:spacing w:line="276" w:lineRule="auto"/>
        <w:ind w:firstLine="0"/>
        <w:rPr>
          <w:sz w:val="28"/>
          <w:szCs w:val="28"/>
        </w:rPr>
      </w:pPr>
      <w:r w:rsidRPr="00B12DFD">
        <w:rPr>
          <w:b/>
          <w:sz w:val="28"/>
          <w:szCs w:val="28"/>
          <w:lang w:val="en-US"/>
        </w:rPr>
        <w:t>II</w:t>
      </w:r>
      <w:r w:rsidRPr="00B12DFD">
        <w:rPr>
          <w:b/>
          <w:sz w:val="28"/>
          <w:szCs w:val="28"/>
        </w:rPr>
        <w:t xml:space="preserve"> этап Основной</w:t>
      </w:r>
      <w:r w:rsidRPr="00B12DFD">
        <w:rPr>
          <w:sz w:val="28"/>
          <w:szCs w:val="28"/>
        </w:rPr>
        <w:t>:</w:t>
      </w:r>
    </w:p>
    <w:p w:rsidR="00311580" w:rsidRPr="00B12DFD" w:rsidRDefault="00311580" w:rsidP="00311580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 xml:space="preserve">проведение обучающих семинаров, мастер-классов, </w:t>
      </w:r>
      <w:proofErr w:type="spellStart"/>
      <w:r w:rsidRPr="00B12DFD">
        <w:rPr>
          <w:sz w:val="28"/>
          <w:szCs w:val="28"/>
        </w:rPr>
        <w:t>педпробегов</w:t>
      </w:r>
      <w:proofErr w:type="spellEnd"/>
      <w:r w:rsidRPr="00B12DFD">
        <w:rPr>
          <w:sz w:val="28"/>
          <w:szCs w:val="28"/>
        </w:rPr>
        <w:t xml:space="preserve"> для педагогов с целью повышения их профессиональной мотивации, творческой инициативности;</w:t>
      </w:r>
    </w:p>
    <w:p w:rsidR="00311580" w:rsidRPr="00B12DFD" w:rsidRDefault="00311580" w:rsidP="00311580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 xml:space="preserve">повышение педагогической компетентности родителей в вопросах психоэмоционального и речевого развития дошкольников; </w:t>
      </w:r>
    </w:p>
    <w:p w:rsidR="00311580" w:rsidRPr="00B12DFD" w:rsidRDefault="00311580" w:rsidP="0031158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D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системы мероприятий с детьми по формированию коммуникативных  навыков  посредством </w:t>
      </w:r>
      <w:proofErr w:type="spellStart"/>
      <w:r w:rsidRPr="00B12DFD">
        <w:rPr>
          <w:rFonts w:ascii="Times New Roman" w:eastAsia="Times New Roman" w:hAnsi="Times New Roman" w:cs="Times New Roman"/>
          <w:sz w:val="28"/>
          <w:szCs w:val="28"/>
        </w:rPr>
        <w:t>нейрологоритмики</w:t>
      </w:r>
      <w:proofErr w:type="spellEnd"/>
      <w:r w:rsidRPr="00B12DFD">
        <w:rPr>
          <w:rFonts w:ascii="Times New Roman" w:eastAsia="Times New Roman" w:hAnsi="Times New Roman" w:cs="Times New Roman"/>
          <w:sz w:val="28"/>
          <w:szCs w:val="28"/>
        </w:rPr>
        <w:t xml:space="preserve"> (в образовательной деятельности; в беседах; в игровой деятельности, в  обыгрывание проблемных ситуаций).</w:t>
      </w:r>
    </w:p>
    <w:p w:rsidR="00311580" w:rsidRPr="00B12DFD" w:rsidRDefault="00311580" w:rsidP="00311580">
      <w:pPr>
        <w:pStyle w:val="30"/>
        <w:shd w:val="clear" w:color="auto" w:fill="auto"/>
        <w:tabs>
          <w:tab w:val="left" w:pos="925"/>
        </w:tabs>
        <w:spacing w:line="276" w:lineRule="auto"/>
        <w:ind w:firstLine="0"/>
        <w:rPr>
          <w:b/>
          <w:sz w:val="28"/>
          <w:szCs w:val="28"/>
        </w:rPr>
      </w:pPr>
      <w:r w:rsidRPr="00B12DFD">
        <w:rPr>
          <w:b/>
          <w:sz w:val="28"/>
          <w:szCs w:val="28"/>
          <w:lang w:val="en-US"/>
        </w:rPr>
        <w:t>III</w:t>
      </w:r>
      <w:r w:rsidRPr="00B12DFD">
        <w:rPr>
          <w:b/>
          <w:sz w:val="28"/>
          <w:szCs w:val="28"/>
        </w:rPr>
        <w:t xml:space="preserve"> этап Заключительный:</w:t>
      </w:r>
    </w:p>
    <w:p w:rsidR="00311580" w:rsidRPr="00B12DFD" w:rsidRDefault="00311580" w:rsidP="00311580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>проведение итоговой психолого-педагогической и логопедической диагностики детей;</w:t>
      </w:r>
    </w:p>
    <w:p w:rsidR="00311580" w:rsidRPr="00B12DFD" w:rsidRDefault="00311580" w:rsidP="00311580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>обобщение и структурирование материалов по результатам работы;</w:t>
      </w:r>
    </w:p>
    <w:p w:rsidR="00311580" w:rsidRPr="00102D02" w:rsidRDefault="00311580" w:rsidP="00311580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 w:rsidRPr="00B12DFD">
        <w:rPr>
          <w:sz w:val="28"/>
          <w:szCs w:val="28"/>
        </w:rPr>
        <w:t>представление опыта работы по проектной деятельности на педагогическом совете ДОУ.</w:t>
      </w:r>
    </w:p>
    <w:p w:rsidR="00311580" w:rsidRPr="00B12DFD" w:rsidRDefault="00311580" w:rsidP="00311580">
      <w:pPr>
        <w:pStyle w:val="a7"/>
        <w:shd w:val="clear" w:color="auto" w:fill="auto"/>
        <w:spacing w:line="360" w:lineRule="auto"/>
        <w:jc w:val="center"/>
        <w:rPr>
          <w:sz w:val="28"/>
          <w:szCs w:val="28"/>
        </w:rPr>
      </w:pPr>
      <w:r w:rsidRPr="00B12DFD">
        <w:rPr>
          <w:sz w:val="28"/>
          <w:szCs w:val="28"/>
        </w:rPr>
        <w:t>План реализации проекта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2609"/>
        <w:gridCol w:w="2636"/>
        <w:gridCol w:w="2693"/>
      </w:tblGrid>
      <w:tr w:rsidR="00311580" w:rsidRPr="00B12DFD" w:rsidTr="00957E3E">
        <w:tc>
          <w:tcPr>
            <w:tcW w:w="1276" w:type="dxa"/>
            <w:vAlign w:val="center"/>
          </w:tcPr>
          <w:p w:rsidR="00311580" w:rsidRPr="00B12DFD" w:rsidRDefault="00311580" w:rsidP="00957E3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Дата</w:t>
            </w:r>
          </w:p>
        </w:tc>
        <w:tc>
          <w:tcPr>
            <w:tcW w:w="2751" w:type="dxa"/>
            <w:gridSpan w:val="2"/>
            <w:vAlign w:val="center"/>
          </w:tcPr>
          <w:p w:rsidR="00311580" w:rsidRPr="00B12DFD" w:rsidRDefault="00311580" w:rsidP="00957E3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636" w:type="dxa"/>
            <w:vAlign w:val="center"/>
          </w:tcPr>
          <w:p w:rsidR="00311580" w:rsidRPr="00B12DFD" w:rsidRDefault="00311580" w:rsidP="00957E3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2693" w:type="dxa"/>
            <w:vAlign w:val="center"/>
          </w:tcPr>
          <w:p w:rsidR="00311580" w:rsidRPr="00B12DFD" w:rsidRDefault="00311580" w:rsidP="00957E3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Работа с родителями</w:t>
            </w:r>
          </w:p>
        </w:tc>
      </w:tr>
      <w:tr w:rsidR="00311580" w:rsidRPr="00B12DFD" w:rsidTr="00957E3E">
        <w:trPr>
          <w:trHeight w:val="355"/>
        </w:trPr>
        <w:tc>
          <w:tcPr>
            <w:tcW w:w="9356" w:type="dxa"/>
            <w:gridSpan w:val="5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 по 31.03.2025</w:t>
            </w:r>
            <w:r w:rsidRPr="00B12DFD">
              <w:rPr>
                <w:sz w:val="28"/>
                <w:szCs w:val="28"/>
              </w:rPr>
              <w:t xml:space="preserve"> учебный год</w:t>
            </w:r>
          </w:p>
        </w:tc>
      </w:tr>
      <w:tr w:rsidR="00311580" w:rsidRPr="00B12DFD" w:rsidTr="00957E3E">
        <w:trPr>
          <w:trHeight w:val="1620"/>
        </w:trPr>
        <w:tc>
          <w:tcPr>
            <w:tcW w:w="1418" w:type="dxa"/>
            <w:gridSpan w:val="2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Январь-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12DFD">
              <w:rPr>
                <w:sz w:val="28"/>
                <w:szCs w:val="28"/>
              </w:rPr>
              <w:t>г.</w:t>
            </w:r>
          </w:p>
          <w:p w:rsidR="00311580" w:rsidRPr="00B12DFD" w:rsidRDefault="00311580" w:rsidP="00957E3E">
            <w:pPr>
              <w:pStyle w:val="20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Психологическое и логопедическое обследование детей.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Составление плана работы. Деление на подгруппы.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Беседы по результатам проведенного мониторинга.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Анкетирование по коммуникативному развитию детей «Навыки общения»</w:t>
            </w:r>
          </w:p>
        </w:tc>
      </w:tr>
      <w:tr w:rsidR="00311580" w:rsidRPr="00B12DFD" w:rsidTr="00957E3E">
        <w:tc>
          <w:tcPr>
            <w:tcW w:w="1418" w:type="dxa"/>
            <w:gridSpan w:val="2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12DFD">
              <w:rPr>
                <w:sz w:val="28"/>
                <w:szCs w:val="28"/>
              </w:rPr>
              <w:t>г.</w:t>
            </w: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Интегрированный досуг «В поисках морковки для снеговика».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 xml:space="preserve">Практикум «Общаться позитивно – что это значит». 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Родительская гостиная «</w:t>
            </w:r>
            <w:proofErr w:type="gramStart"/>
            <w:r w:rsidRPr="00B12DFD">
              <w:rPr>
                <w:sz w:val="28"/>
                <w:szCs w:val="28"/>
              </w:rPr>
              <w:t>Через</w:t>
            </w:r>
            <w:proofErr w:type="gramEnd"/>
            <w:r w:rsidRPr="00B12DFD">
              <w:rPr>
                <w:sz w:val="28"/>
                <w:szCs w:val="28"/>
              </w:rPr>
              <w:t xml:space="preserve"> тернии к звездам»</w:t>
            </w:r>
          </w:p>
        </w:tc>
      </w:tr>
      <w:tr w:rsidR="00311580" w:rsidRPr="00B12DFD" w:rsidTr="00957E3E">
        <w:tc>
          <w:tcPr>
            <w:tcW w:w="1418" w:type="dxa"/>
            <w:gridSpan w:val="2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12DFD">
              <w:rPr>
                <w:sz w:val="28"/>
                <w:szCs w:val="28"/>
              </w:rPr>
              <w:t>г.</w:t>
            </w: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Познавательный досуг «В гостях у Айболита».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Мастер – класс «</w:t>
            </w:r>
            <w:proofErr w:type="spellStart"/>
            <w:r w:rsidRPr="00B12DFD">
              <w:rPr>
                <w:sz w:val="28"/>
                <w:szCs w:val="28"/>
              </w:rPr>
              <w:t>Любознайка</w:t>
            </w:r>
            <w:proofErr w:type="spellEnd"/>
            <w:r w:rsidRPr="00B12DF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Консультация «Капризы и упрямство»</w:t>
            </w:r>
          </w:p>
        </w:tc>
      </w:tr>
      <w:tr w:rsidR="00311580" w:rsidRPr="00B12DFD" w:rsidTr="00957E3E">
        <w:tc>
          <w:tcPr>
            <w:tcW w:w="1418" w:type="dxa"/>
            <w:gridSpan w:val="2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12DFD">
              <w:rPr>
                <w:sz w:val="28"/>
                <w:szCs w:val="28"/>
              </w:rPr>
              <w:t>г.</w:t>
            </w: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Развлечение «Белоснежка и семь гномов».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B12DFD">
              <w:rPr>
                <w:sz w:val="28"/>
                <w:szCs w:val="28"/>
              </w:rPr>
              <w:t>Педпробег</w:t>
            </w:r>
            <w:proofErr w:type="spellEnd"/>
            <w:r w:rsidRPr="00B12DFD">
              <w:rPr>
                <w:sz w:val="28"/>
                <w:szCs w:val="28"/>
              </w:rPr>
              <w:t xml:space="preserve"> «Итоги коррекционной работы».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Круглый стол «Первые успехи»</w:t>
            </w:r>
          </w:p>
        </w:tc>
      </w:tr>
      <w:tr w:rsidR="00311580" w:rsidRPr="00B12DFD" w:rsidTr="00957E3E">
        <w:tc>
          <w:tcPr>
            <w:tcW w:w="1418" w:type="dxa"/>
            <w:gridSpan w:val="2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Тренинг «</w:t>
            </w:r>
            <w:proofErr w:type="spellStart"/>
            <w:r w:rsidRPr="00B12DFD">
              <w:rPr>
                <w:sz w:val="28"/>
                <w:szCs w:val="28"/>
              </w:rPr>
              <w:t>Эмоционариум</w:t>
            </w:r>
            <w:proofErr w:type="spellEnd"/>
            <w:r w:rsidRPr="00B12DFD">
              <w:rPr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Игротека на сплочение детского коллектива.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 xml:space="preserve">Буклет 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«О воспитании детской самостоятельности и самоконтроля».</w:t>
            </w:r>
          </w:p>
        </w:tc>
      </w:tr>
      <w:tr w:rsidR="00311580" w:rsidRPr="00B12DFD" w:rsidTr="00957E3E">
        <w:tc>
          <w:tcPr>
            <w:tcW w:w="1418" w:type="dxa"/>
            <w:gridSpan w:val="2"/>
          </w:tcPr>
          <w:p w:rsidR="00311580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рт</w:t>
            </w:r>
          </w:p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12DFD">
              <w:rPr>
                <w:sz w:val="28"/>
                <w:szCs w:val="28"/>
              </w:rPr>
              <w:t>г.</w:t>
            </w:r>
          </w:p>
        </w:tc>
        <w:tc>
          <w:tcPr>
            <w:tcW w:w="2609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Досуг совместно с родителями «От добра случаются чудеса».</w:t>
            </w:r>
          </w:p>
        </w:tc>
        <w:tc>
          <w:tcPr>
            <w:tcW w:w="2636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Подведение итогов коррекционной работы.</w:t>
            </w:r>
          </w:p>
        </w:tc>
        <w:tc>
          <w:tcPr>
            <w:tcW w:w="2693" w:type="dxa"/>
          </w:tcPr>
          <w:p w:rsidR="00311580" w:rsidRPr="00B12DFD" w:rsidRDefault="00311580" w:rsidP="00957E3E">
            <w:pPr>
              <w:pStyle w:val="20"/>
              <w:shd w:val="clear" w:color="auto" w:fill="auto"/>
              <w:tabs>
                <w:tab w:val="left" w:pos="80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B12DFD">
              <w:rPr>
                <w:sz w:val="28"/>
                <w:szCs w:val="28"/>
              </w:rPr>
              <w:t>Круглый стол «Шаги к успеху».</w:t>
            </w:r>
          </w:p>
        </w:tc>
      </w:tr>
    </w:tbl>
    <w:p w:rsidR="00311580" w:rsidRPr="00B12DFD" w:rsidRDefault="00311580" w:rsidP="00311580">
      <w:pPr>
        <w:pStyle w:val="20"/>
        <w:shd w:val="clear" w:color="auto" w:fill="auto"/>
        <w:tabs>
          <w:tab w:val="left" w:pos="805"/>
        </w:tabs>
        <w:spacing w:line="360" w:lineRule="auto"/>
        <w:ind w:left="480"/>
        <w:rPr>
          <w:sz w:val="28"/>
          <w:szCs w:val="28"/>
        </w:rPr>
      </w:pP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lastRenderedPageBreak/>
        <w:t>В группе дети с разным уровнем развития речи  и способностей, поэтому актуальным является использование технологии</w:t>
      </w:r>
      <w:r w:rsidRPr="00B12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DFD">
        <w:rPr>
          <w:rFonts w:ascii="Times New Roman" w:hAnsi="Times New Roman" w:cs="Times New Roman"/>
          <w:bCs/>
          <w:sz w:val="28"/>
          <w:szCs w:val="28"/>
        </w:rPr>
        <w:t>дифференцированного (</w:t>
      </w:r>
      <w:proofErr w:type="spellStart"/>
      <w:r w:rsidRPr="00B12DFD">
        <w:rPr>
          <w:rFonts w:ascii="Times New Roman" w:hAnsi="Times New Roman" w:cs="Times New Roman"/>
          <w:bCs/>
          <w:sz w:val="28"/>
          <w:szCs w:val="28"/>
        </w:rPr>
        <w:t>разноуровневого</w:t>
      </w:r>
      <w:proofErr w:type="spellEnd"/>
      <w:r w:rsidRPr="00B12DFD">
        <w:rPr>
          <w:rFonts w:ascii="Times New Roman" w:hAnsi="Times New Roman" w:cs="Times New Roman"/>
          <w:bCs/>
          <w:sz w:val="28"/>
          <w:szCs w:val="28"/>
        </w:rPr>
        <w:t>) обучения</w:t>
      </w:r>
      <w:r w:rsidRPr="00B12D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Дифференцированный подход в коррекционной работе помогает создать условия для максимального развития  таких детей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2DFD">
        <w:rPr>
          <w:rFonts w:ascii="Times New Roman" w:hAnsi="Times New Roman" w:cs="Times New Roman"/>
          <w:sz w:val="28"/>
          <w:szCs w:val="28"/>
        </w:rPr>
        <w:t>что обеспечивает индивидуализацию образовательной деятельности.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DFD">
        <w:rPr>
          <w:rFonts w:ascii="Times New Roman" w:hAnsi="Times New Roman" w:cs="Times New Roman"/>
          <w:b/>
          <w:bCs/>
          <w:sz w:val="28"/>
          <w:szCs w:val="28"/>
        </w:rPr>
        <w:t>Дифференциация</w:t>
      </w:r>
      <w:r w:rsidRPr="00B12DFD">
        <w:rPr>
          <w:rFonts w:ascii="Times New Roman" w:hAnsi="Times New Roman" w:cs="Times New Roman"/>
          <w:bCs/>
          <w:sz w:val="28"/>
          <w:szCs w:val="28"/>
        </w:rPr>
        <w:t xml:space="preserve"> (с латинского – разделение, различение) – это разделение детей с ограниченными возможностями здоровья на основе обследования в зависимости от имеющихся нарушений на соответствующие группы, с применением наиболее адекватных в их группе методов обучения и воспитания.</w:t>
      </w:r>
      <w:proofErr w:type="gramEnd"/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Реализация данного подхода обеспечивается также с соблюдением принципа мобильности групп, который предполагает оптимальный учет достижений каждого ребенка, что служит основанием для постепенного его перехода из одной подгруппы в другую, от одного уровня сложности решения познавательных задач к другому.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bCs/>
          <w:sz w:val="28"/>
          <w:szCs w:val="28"/>
        </w:rPr>
        <w:t>Поэтому</w:t>
      </w:r>
      <w:r w:rsidRPr="00B12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DFD">
        <w:rPr>
          <w:rFonts w:ascii="Times New Roman" w:hAnsi="Times New Roman" w:cs="Times New Roman"/>
          <w:sz w:val="28"/>
          <w:szCs w:val="28"/>
        </w:rPr>
        <w:t xml:space="preserve">были сформированы подвижные подгруппы  по 4 -5 детей. 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В сильной группе используются более усложненные задания с многоступенчатыми инструкциями. Предъявляются  более высокие требования к ответам детей, к качеству выполнения заданий. В занятия  обязательно включаются приёмы самоконтроля и самооценки заданий детьми.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В слабой группе  детям предъявляются инструкции простые. Чередуются хоровые ответы с </w:t>
      </w:r>
      <w:proofErr w:type="gramStart"/>
      <w:r w:rsidRPr="00B12DFD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B12DFD">
        <w:rPr>
          <w:rFonts w:ascii="Times New Roman" w:hAnsi="Times New Roman" w:cs="Times New Roman"/>
          <w:sz w:val="28"/>
          <w:szCs w:val="28"/>
        </w:rPr>
        <w:t>. Больше времени дается на обдумывание задания. Задания, предполагают  ответ в действии (найти, показать, выбрать, принести).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На всех  занятиях  идет работа над коммуникативными навыками.  В 1 год обучения дети учились друг друга видеть,  замечать, называть имена друг друга, действовать по очереди, договариваться о правилах. Учились слушать, а главное - слышать.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Каждое занятие - это стимуляция речи: обращение к детям, педагогу, выражение просьб -  первый мотив к коммуникации.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Один раз в месяц проводятся интегрированные досуги (педагога-психолога и учителя логопеда) с целью развития психических процессов, вербальных средств общения. 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Некоторые упражнения  изначально выполняются на полу. Это глазодвигательные и упражнения на развитие чувства ритма, и психомоторной координации. Все упражнения выполняются под музыку.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lastRenderedPageBreak/>
        <w:t xml:space="preserve">Отрабатываются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и реципрокные (правая рука, левая нога)  движения. И тут важно не сложность движения, а психомоторная координация, умение слушать ритм и подстраивать ритм своего собственного тела. Сначала на ковре, затем переходим на вертикаль. Некоторые упражнения выполняются обязательно с маркировкой на левой руке. Это  связано с развитием ВПФ.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В такой игровой непринужденной ситуации дети начали выдавать  вербальный продукт каждый на своем уровне.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В результате проделанной работы дети  стали обращать друг на друга внимание, взаимодействовать на вербальном уровне, реже конфликтовать, проявлять интерес к совместным играм. Но способность договариваться, оказывать  другу поддержку, соблюдать очередность при индивидуальных ответах, умения слушать, не перебивая, еще развита слабо.  Поэтому работа в данном направлении имеет свое продолжение.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12DFD">
        <w:rPr>
          <w:rFonts w:ascii="Times New Roman" w:hAnsi="Times New Roman" w:cs="Times New Roman"/>
          <w:sz w:val="28"/>
          <w:szCs w:val="28"/>
        </w:rPr>
        <w:t>Группы формируются из актуального уровня речевого развития детей. Это упрощает выбор речевых инструкций и упражнений.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завершению проектной деятельности «Общение без границ </w:t>
      </w:r>
      <w:r w:rsidRPr="00B12DFD">
        <w:rPr>
          <w:rFonts w:ascii="Times New Roman" w:hAnsi="Times New Roman" w:cs="Times New Roman"/>
          <w:sz w:val="28"/>
          <w:szCs w:val="28"/>
        </w:rPr>
        <w:t>у детей повысился уровень речевого развития. Мы  оставили в работе некоторые моменты программы «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»,  (для детей слабой группы), и выработали свой алгоритм занятий. 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Структура  занятия традиционна для дошкольников: вводная основная часть и итог. Остались маркеры -  в водной части и  по завершению занятия (ритуалы приветствия и прощания). Если в первый год это был зонтик, согласно программе «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>», теперь это колокольчик («Колокольчик звенит, заливается, наше занятие начинается», «завершается»).</w:t>
      </w:r>
      <w:r w:rsidRPr="00B12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В структуру каждого занятия включены игры и упражнения на развитие: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слухового внимания, 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фонематического слуха, 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обязательны дыхательные упражнения,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нейропсихологические  упражнения,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упражнения на развитие произвольной регуляции деятельности, 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коммуникационные и психологические игры,</w:t>
      </w:r>
    </w:p>
    <w:p w:rsidR="00311580" w:rsidRPr="00B12DFD" w:rsidRDefault="00311580" w:rsidP="0031158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игры или упражнения на развитие эмоционального интеллекта.  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Не секрет, что за последнее десятилетие увеличилось количество детей с нарушениями, имеющими комбинированную форму, когда у ребенка одновременно нарушаются речь, развитие высших психических функций,  эмоционально-волевой сферы. Эти нарушения, как говорилось выше,  вызывают трудности общения с окружающими, а в дальнейшем влекут за </w:t>
      </w:r>
      <w:r w:rsidRPr="00B12DFD">
        <w:rPr>
          <w:rFonts w:ascii="Times New Roman" w:hAnsi="Times New Roman" w:cs="Times New Roman"/>
          <w:sz w:val="28"/>
          <w:szCs w:val="28"/>
        </w:rPr>
        <w:lastRenderedPageBreak/>
        <w:t>собой определенные изменения личности, мешая детям в полной мере раскрыть свои природные способности и интеллектуальные возможности. А как справедливо указывали Лев Семенович Выготский, только согласованное функционирование эмоциональной сферы и интеллекта могут обеспечить успешное выполнение любых форм деятельности.</w:t>
      </w:r>
    </w:p>
    <w:p w:rsidR="00311580" w:rsidRPr="00B12DFD" w:rsidRDefault="00311580" w:rsidP="00311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Поэтому упражнения на развитие эмоционального интеллекта включены в каждое занятие. («Покажи эмоцию», «Передай эмоцию», «Пойми и покажи», «Настроение в кармашке»  и т. п.) </w:t>
      </w:r>
    </w:p>
    <w:p w:rsidR="00311580" w:rsidRPr="00B12DFD" w:rsidRDefault="00311580" w:rsidP="0031158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311580" w:rsidRPr="00B12DFD" w:rsidRDefault="00311580" w:rsidP="0031158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 направленно: </w:t>
      </w:r>
    </w:p>
    <w:p w:rsidR="00311580" w:rsidRPr="00B12DFD" w:rsidRDefault="00311580" w:rsidP="00311580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на повышение педагогической просвещенности родителей (законных представителе)  по вопросам развития коммуникативных компетенций у детей с тяжелыми нарушениями речи дошкольного возраста; </w:t>
      </w:r>
    </w:p>
    <w:p w:rsidR="00311580" w:rsidRPr="00102D02" w:rsidRDefault="00311580" w:rsidP="00311580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 на привлечение родителей (законных представителей) в качестве активных участников совместных мероприятий в рамках программы.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86c1ade9d4adf4f73af996e13d7330f739138c74"/>
      <w:bookmarkStart w:id="2" w:name="2"/>
      <w:bookmarkEnd w:id="1"/>
      <w:bookmarkEnd w:id="2"/>
      <w:r w:rsidRPr="00B12DF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проекту:</w:t>
      </w:r>
    </w:p>
    <w:p w:rsidR="00311580" w:rsidRPr="00B12DFD" w:rsidRDefault="00311580" w:rsidP="003115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 Дети  владеют коммуникативными навыками в общении с другими детьми и взрослыми,  используя вербальные и невербальные средства общения.</w:t>
      </w:r>
    </w:p>
    <w:p w:rsidR="00311580" w:rsidRPr="00B12DFD" w:rsidRDefault="00311580" w:rsidP="003115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Снижение детской конфликтности, налаживание дружеских взаимоотношений между детьми.</w:t>
      </w:r>
    </w:p>
    <w:p w:rsidR="00311580" w:rsidRPr="00102D02" w:rsidRDefault="00311580" w:rsidP="003115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Продуктивное взаимодействие педагогов и родителей (законных представителей) в коррекционно-развивающем процессе.</w:t>
      </w:r>
    </w:p>
    <w:p w:rsidR="00311580" w:rsidRPr="00B12DFD" w:rsidRDefault="00311580" w:rsidP="003115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 </w:t>
      </w:r>
      <w:r w:rsidRPr="00B12DFD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311580" w:rsidRPr="00B12DFD" w:rsidRDefault="00311580" w:rsidP="003115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 w:rsidRPr="00B12DFD">
        <w:rPr>
          <w:rFonts w:ascii="Times New Roman" w:hAnsi="Times New Roman" w:cs="Times New Roman"/>
          <w:sz w:val="28"/>
          <w:szCs w:val="28"/>
        </w:rPr>
        <w:t>: сайт ДОУ, электронная почта, стенды в группах сада, родительские группы в мессенджерах.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Материальные ресурсы</w:t>
      </w:r>
      <w:r w:rsidRPr="00B12DFD">
        <w:rPr>
          <w:rFonts w:ascii="Times New Roman" w:hAnsi="Times New Roman" w:cs="Times New Roman"/>
          <w:sz w:val="28"/>
          <w:szCs w:val="28"/>
        </w:rPr>
        <w:t>: кабинет психолога и логопеда, музыкальный и спортивный  зал (дидактические и развивающие пособия, магнитофон, проектор, телевизор, спортивный инвентарь и др.)</w:t>
      </w:r>
    </w:p>
    <w:p w:rsidR="00311580" w:rsidRPr="00B12DFD" w:rsidRDefault="00311580" w:rsidP="0031158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  <w:r w:rsidRPr="00B12DFD">
        <w:rPr>
          <w:rFonts w:ascii="Times New Roman" w:hAnsi="Times New Roman" w:cs="Times New Roman"/>
          <w:sz w:val="28"/>
          <w:szCs w:val="28"/>
        </w:rPr>
        <w:t xml:space="preserve">: </w:t>
      </w:r>
      <w:r w:rsidRPr="00B12DFD">
        <w:rPr>
          <w:rFonts w:ascii="Times New Roman" w:hAnsi="Times New Roman" w:cs="Times New Roman"/>
          <w:sz w:val="28"/>
          <w:szCs w:val="28"/>
          <w:lang w:bidi="ru-RU"/>
        </w:rPr>
        <w:t>реализация проекта не требует введения дополнительных статей расходов. Специалисты проводят консультации и НОД для участников педагогического процесса ДОО бесплатно в рамках своих должностных обязанностей.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11580" w:rsidRPr="00B12DFD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В результате реализации проекта, на основе  итогового мониторинга:</w:t>
      </w:r>
    </w:p>
    <w:p w:rsidR="00311580" w:rsidRPr="00B12DFD" w:rsidRDefault="00311580" w:rsidP="003115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У детей повысился уровень вербального общения: понимают и употребляют слова, обозначающие названия предметов, действий, </w:t>
      </w:r>
      <w:r w:rsidRPr="00B12DFD">
        <w:rPr>
          <w:rFonts w:ascii="Times New Roman" w:hAnsi="Times New Roman" w:cs="Times New Roman"/>
          <w:sz w:val="28"/>
          <w:szCs w:val="28"/>
        </w:rPr>
        <w:lastRenderedPageBreak/>
        <w:t>признаков, качеств; используют слова в соответствии с коммуникативной ситуацией.</w:t>
      </w:r>
    </w:p>
    <w:p w:rsidR="00311580" w:rsidRPr="00B12DFD" w:rsidRDefault="00311580" w:rsidP="00311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Дети активнее общаются  друг с другом и взрослыми: проявляют инициативу, вступают в беседу, отвечают на множество вопросов,</w:t>
      </w:r>
      <w:r w:rsidRPr="00B12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DFD">
        <w:rPr>
          <w:rFonts w:ascii="Times New Roman" w:hAnsi="Times New Roman" w:cs="Times New Roman"/>
          <w:sz w:val="28"/>
          <w:szCs w:val="28"/>
        </w:rPr>
        <w:t>высказывают свои мысли и идеи. Речевой негативизм не наблюдается.</w:t>
      </w:r>
    </w:p>
    <w:p w:rsidR="00311580" w:rsidRPr="00B12DFD" w:rsidRDefault="00311580" w:rsidP="00311580">
      <w:pPr>
        <w:spacing w:after="0"/>
        <w:ind w:left="644" w:hanging="360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3. Часто организуют совместные игры, конфликтные ситуации возникают  реже, повысилась способность договариваться, оказывать  другу поддержку. </w:t>
      </w:r>
    </w:p>
    <w:p w:rsidR="00311580" w:rsidRPr="00B12DFD" w:rsidRDefault="00311580" w:rsidP="00311580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FD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311580" w:rsidRPr="00102D02" w:rsidRDefault="00311580" w:rsidP="003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Разработанная система современного интегрированного коррекционного пространства  между педагогом-психологом и учителем логопедом может быть востребована для применения другими дошкольными образовательными</w:t>
      </w:r>
      <w:bookmarkStart w:id="3" w:name="_GoBack"/>
      <w:r w:rsidRPr="00B12DF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B12DFD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311580" w:rsidRPr="00B12DFD" w:rsidRDefault="00311580" w:rsidP="003115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DF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А.Г. Развитие коммуникативных способностей дошкольника: Методическое пособие. – М.: ТЦ Сфера, 2011. – 80 с.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Валявко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С. М.,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Я. Е. Феномен речевого негативизма у детей с алалией // Дефектология. 2018. № 4. С. 22–29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Данилина Т.А., 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В.Я., Степина Н.М. «В мире детских эмоций».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В. Я. «Предупреждение и разрешение конфликтов у дошкольников».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bCs/>
          <w:sz w:val="28"/>
          <w:szCs w:val="28"/>
        </w:rPr>
        <w:t>Казьмина</w:t>
      </w:r>
      <w:proofErr w:type="spellEnd"/>
      <w:r w:rsidRPr="00B12DFD">
        <w:rPr>
          <w:rFonts w:ascii="Times New Roman" w:hAnsi="Times New Roman" w:cs="Times New Roman"/>
          <w:bCs/>
          <w:sz w:val="28"/>
          <w:szCs w:val="28"/>
        </w:rPr>
        <w:t xml:space="preserve"> Я. Е. Формирование эмоционально-волевой сферы у детей 5–7 лет с алалией// Современная наука: актуальные проблемы теории и практики. Познание. 2019. № 3. С. 38–42.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Клюева Н.В.., Касаткина Ю.В. «Учим детей общению».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КоломинскийЯ.Л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>.,  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Жизневский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Б.П. Причины возникновения конфликтов с детьми в игре.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>Панфилова М.А. «</w:t>
      </w:r>
      <w:proofErr w:type="spellStart"/>
      <w:r w:rsidRPr="00B12DFD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B12DFD">
        <w:rPr>
          <w:rFonts w:ascii="Times New Roman" w:hAnsi="Times New Roman" w:cs="Times New Roman"/>
          <w:sz w:val="28"/>
          <w:szCs w:val="28"/>
        </w:rPr>
        <w:t xml:space="preserve"> общения».</w:t>
      </w:r>
    </w:p>
    <w:p w:rsidR="00311580" w:rsidRPr="00B12DFD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FD">
        <w:rPr>
          <w:rFonts w:ascii="Times New Roman" w:hAnsi="Times New Roman" w:cs="Times New Roman"/>
          <w:sz w:val="28"/>
          <w:szCs w:val="28"/>
        </w:rPr>
        <w:t>Саранская</w:t>
      </w:r>
      <w:proofErr w:type="gramEnd"/>
      <w:r w:rsidRPr="00B12DFD">
        <w:rPr>
          <w:rFonts w:ascii="Times New Roman" w:hAnsi="Times New Roman" w:cs="Times New Roman"/>
          <w:sz w:val="28"/>
          <w:szCs w:val="28"/>
        </w:rPr>
        <w:t xml:space="preserve"> О.Н. «Психологический тренинг для дошкольников «Давайте дружить!»  </w:t>
      </w:r>
    </w:p>
    <w:p w:rsidR="00311580" w:rsidRPr="00102D02" w:rsidRDefault="00311580" w:rsidP="003115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DFD">
        <w:rPr>
          <w:rFonts w:ascii="Times New Roman" w:hAnsi="Times New Roman" w:cs="Times New Roman"/>
          <w:sz w:val="28"/>
          <w:szCs w:val="28"/>
        </w:rPr>
        <w:t xml:space="preserve"> Семенович А.В. Нейропсихологическая коррекция в детском возрасте.   Метод замещающего онтогенеза: Учебное пособие. — М.: Генезис, 2007. — 474 с.</w:t>
      </w:r>
    </w:p>
    <w:p w:rsidR="00311580" w:rsidRPr="00B12DFD" w:rsidRDefault="00311580" w:rsidP="00311580">
      <w:pPr>
        <w:rPr>
          <w:rFonts w:ascii="Times New Roman" w:hAnsi="Times New Roman" w:cs="Times New Roman"/>
          <w:sz w:val="28"/>
          <w:szCs w:val="28"/>
        </w:rPr>
      </w:pPr>
    </w:p>
    <w:p w:rsidR="00311580" w:rsidRDefault="00311580" w:rsidP="00311580">
      <w:pPr>
        <w:rPr>
          <w:rFonts w:ascii="Times New Roman" w:hAnsi="Times New Roman" w:cs="Times New Roman"/>
          <w:sz w:val="28"/>
          <w:szCs w:val="28"/>
        </w:rPr>
      </w:pPr>
    </w:p>
    <w:p w:rsidR="00311580" w:rsidRDefault="00311580" w:rsidP="00311580">
      <w:pPr>
        <w:rPr>
          <w:rFonts w:ascii="Times New Roman" w:hAnsi="Times New Roman" w:cs="Times New Roman"/>
          <w:b/>
          <w:sz w:val="28"/>
          <w:szCs w:val="28"/>
        </w:rPr>
      </w:pPr>
    </w:p>
    <w:p w:rsidR="00BB0FA9" w:rsidRDefault="00BB0FA9"/>
    <w:sectPr w:rsidR="00BB0FA9" w:rsidSect="004113C7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06264"/>
      <w:docPartObj>
        <w:docPartGallery w:val="Page Numbers (Bottom of Page)"/>
        <w:docPartUnique/>
      </w:docPartObj>
    </w:sdtPr>
    <w:sdtEndPr/>
    <w:sdtContent>
      <w:p w:rsidR="00AF48BB" w:rsidRDefault="003115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48BB" w:rsidRDefault="0031158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7AC"/>
    <w:multiLevelType w:val="hybridMultilevel"/>
    <w:tmpl w:val="E672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51D"/>
    <w:multiLevelType w:val="multilevel"/>
    <w:tmpl w:val="155E102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366E7"/>
    <w:multiLevelType w:val="hybridMultilevel"/>
    <w:tmpl w:val="FD7C0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4CCA"/>
    <w:multiLevelType w:val="hybridMultilevel"/>
    <w:tmpl w:val="2FECE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41489"/>
    <w:multiLevelType w:val="multilevel"/>
    <w:tmpl w:val="F770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F0DAA"/>
    <w:multiLevelType w:val="hybridMultilevel"/>
    <w:tmpl w:val="DE5856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740294"/>
    <w:multiLevelType w:val="hybridMultilevel"/>
    <w:tmpl w:val="E65AB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A0066"/>
    <w:multiLevelType w:val="hybridMultilevel"/>
    <w:tmpl w:val="2D5C8ECA"/>
    <w:lvl w:ilvl="0" w:tplc="F1ECB184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5A3"/>
    <w:multiLevelType w:val="hybridMultilevel"/>
    <w:tmpl w:val="CD3AA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D2CAE"/>
    <w:multiLevelType w:val="hybridMultilevel"/>
    <w:tmpl w:val="B636C1C4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80"/>
    <w:rsid w:val="000C5AE5"/>
    <w:rsid w:val="00311580"/>
    <w:rsid w:val="0043494D"/>
    <w:rsid w:val="004831B0"/>
    <w:rsid w:val="007B6964"/>
    <w:rsid w:val="00B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1580"/>
  </w:style>
  <w:style w:type="character" w:customStyle="1" w:styleId="1">
    <w:name w:val="Заголовок №1_"/>
    <w:basedOn w:val="a0"/>
    <w:link w:val="10"/>
    <w:rsid w:val="003115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11580"/>
    <w:pPr>
      <w:widowControl w:val="0"/>
      <w:shd w:val="clear" w:color="auto" w:fill="FFFFFF"/>
      <w:spacing w:after="0" w:line="269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115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15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15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58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11580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311580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Подпись к таблице_"/>
    <w:basedOn w:val="a0"/>
    <w:link w:val="a7"/>
    <w:rsid w:val="003115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11580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8">
    <w:name w:val="Table Grid"/>
    <w:basedOn w:val="a1"/>
    <w:uiPriority w:val="39"/>
    <w:rsid w:val="003115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1580"/>
  </w:style>
  <w:style w:type="character" w:customStyle="1" w:styleId="1">
    <w:name w:val="Заголовок №1_"/>
    <w:basedOn w:val="a0"/>
    <w:link w:val="10"/>
    <w:rsid w:val="003115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11580"/>
    <w:pPr>
      <w:widowControl w:val="0"/>
      <w:shd w:val="clear" w:color="auto" w:fill="FFFFFF"/>
      <w:spacing w:after="0" w:line="269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115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158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15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58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11580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311580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6">
    <w:name w:val="Подпись к таблице_"/>
    <w:basedOn w:val="a0"/>
    <w:link w:val="a7"/>
    <w:rsid w:val="003115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11580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8">
    <w:name w:val="Table Grid"/>
    <w:basedOn w:val="a1"/>
    <w:uiPriority w:val="39"/>
    <w:rsid w:val="003115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2699</Words>
  <Characters>15387</Characters>
  <Application>Microsoft Office Word</Application>
  <DocSecurity>0</DocSecurity>
  <Lines>128</Lines>
  <Paragraphs>36</Paragraphs>
  <ScaleCrop>false</ScaleCrop>
  <Company>HP Inc.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1</cp:revision>
  <dcterms:created xsi:type="dcterms:W3CDTF">2025-03-09T02:40:00Z</dcterms:created>
  <dcterms:modified xsi:type="dcterms:W3CDTF">2025-03-09T02:41:00Z</dcterms:modified>
</cp:coreProperties>
</file>